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5746" w14:textId="47371010" w:rsidR="00E752AB" w:rsidRDefault="00E752AB" w:rsidP="00E75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S4-2316</w:t>
      </w:r>
      <w:r>
        <w:rPr>
          <w:b/>
          <w:noProof/>
          <w:sz w:val="24"/>
        </w:rPr>
        <w:t>12</w:t>
      </w:r>
    </w:p>
    <w:p w14:paraId="484EC217" w14:textId="77777777" w:rsidR="00E752AB" w:rsidRDefault="00E752AB" w:rsidP="00E75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1078C5E6" w14:textId="77777777" w:rsidR="00E752AB" w:rsidRPr="007B5456" w:rsidRDefault="00E752AB" w:rsidP="00E752AB">
      <w:pPr>
        <w:spacing w:after="120"/>
        <w:ind w:left="1985" w:hanging="1985"/>
        <w:rPr>
          <w:rFonts w:ascii="Arial" w:hAnsi="Arial" w:cs="Arial"/>
          <w:bCs/>
        </w:rPr>
      </w:pPr>
    </w:p>
    <w:bookmarkEnd w:id="0"/>
    <w:p w14:paraId="00CF8457" w14:textId="6B03CDD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</w:t>
      </w:r>
      <w:r w:rsidR="00FF4822" w:rsidRPr="00C86EDF">
        <w:rPr>
          <w:rFonts w:cs="Arial"/>
          <w:bCs/>
          <w:sz w:val="22"/>
          <w:szCs w:val="22"/>
        </w:rPr>
        <w:t>231</w:t>
      </w:r>
      <w:r w:rsidR="00FF4822">
        <w:rPr>
          <w:rFonts w:cs="Arial"/>
          <w:bCs/>
          <w:sz w:val="22"/>
          <w:szCs w:val="22"/>
        </w:rPr>
        <w:t>1</w:t>
      </w:r>
      <w:r w:rsidR="00632A4D">
        <w:rPr>
          <w:rFonts w:cs="Arial"/>
          <w:bCs/>
          <w:sz w:val="22"/>
          <w:szCs w:val="22"/>
        </w:rPr>
        <w:t>897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729F00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>PDU Set Size and signa</w:t>
      </w:r>
      <w:r w:rsidR="00EE18D4">
        <w:rPr>
          <w:rFonts w:ascii="Arial" w:hAnsi="Arial" w:cs="Arial"/>
          <w:b/>
          <w:sz w:val="22"/>
          <w:szCs w:val="22"/>
        </w:rPr>
        <w:t>l</w:t>
      </w:r>
      <w:r w:rsidR="006F1029">
        <w:rPr>
          <w:rFonts w:ascii="Arial" w:hAnsi="Arial" w:cs="Arial"/>
          <w:b/>
          <w:sz w:val="22"/>
          <w:szCs w:val="22"/>
        </w:rPr>
        <w:t>ling aspects</w:t>
      </w:r>
    </w:p>
    <w:p w14:paraId="6C702CA4" w14:textId="0EEF8A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8CA" w:rsidRPr="001508CA">
        <w:rPr>
          <w:rFonts w:ascii="Arial" w:hAnsi="Arial" w:cs="Arial"/>
          <w:b/>
          <w:bCs/>
          <w:sz w:val="22"/>
          <w:szCs w:val="22"/>
        </w:rPr>
        <w:t>S2-2310129</w:t>
      </w:r>
      <w:r w:rsidR="001508CA">
        <w:rPr>
          <w:rFonts w:ascii="Arial" w:hAnsi="Arial" w:cs="Arial"/>
          <w:b/>
          <w:bCs/>
          <w:sz w:val="22"/>
          <w:szCs w:val="22"/>
        </w:rPr>
        <w:t>/</w:t>
      </w:r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9"/>
      <w:bookmarkEnd w:id="10"/>
      <w:bookmarkEnd w:id="11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2"/>
      <w:bookmarkEnd w:id="13"/>
      <w:bookmarkEnd w:id="14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dkarampatsis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lenovo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4477552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CFE067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aspects</w:t>
      </w:r>
      <w:r w:rsidR="00CB2660">
        <w:rPr>
          <w:rFonts w:ascii="Arial" w:hAnsi="Arial" w:cs="Arial"/>
        </w:rPr>
        <w:t>.</w:t>
      </w:r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6DA5A0D3" w:rsidR="003A7624" w:rsidRDefault="003A7624" w:rsidP="008F1861">
      <w:pPr>
        <w:rPr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20227BB8" w14:textId="16DE591E" w:rsidR="00753672" w:rsidRPr="00A50105" w:rsidRDefault="00753672" w:rsidP="00753672">
      <w:pPr>
        <w:rPr>
          <w:rFonts w:ascii="Arial" w:hAnsi="Arial" w:cs="Arial"/>
        </w:rPr>
      </w:pPr>
      <w:r w:rsidRPr="00753672">
        <w:rPr>
          <w:rFonts w:ascii="Arial" w:hAnsi="Arial" w:cs="Arial"/>
        </w:rPr>
        <w:t>SA2 would like to clarify that the UPF cannot always be aware of the presence of a NAT46/NAT64</w:t>
      </w:r>
      <w:r w:rsidR="004474B7">
        <w:rPr>
          <w:rFonts w:ascii="Arial" w:hAnsi="Arial" w:cs="Arial"/>
        </w:rPr>
        <w:t xml:space="preserve"> within a </w:t>
      </w:r>
      <w:r w:rsidR="004474B7" w:rsidRPr="00A50105">
        <w:rPr>
          <w:rFonts w:ascii="Arial" w:hAnsi="Arial" w:cs="Arial"/>
        </w:rPr>
        <w:t>CSP network</w:t>
      </w:r>
      <w:r w:rsidRPr="00A50105">
        <w:rPr>
          <w:rFonts w:ascii="Arial" w:hAnsi="Arial" w:cs="Arial"/>
        </w:rPr>
        <w:t xml:space="preserve"> </w:t>
      </w:r>
      <w:r w:rsidR="004474B7" w:rsidRPr="00A50105">
        <w:rPr>
          <w:rFonts w:ascii="Arial" w:hAnsi="Arial" w:cs="Arial"/>
        </w:rPr>
        <w:t>(</w:t>
      </w:r>
      <w:r w:rsidRPr="00A50105">
        <w:rPr>
          <w:rFonts w:ascii="Arial" w:hAnsi="Arial" w:cs="Arial"/>
        </w:rPr>
        <w:t>between UPF and Application Server</w:t>
      </w:r>
      <w:r w:rsidR="004474B7" w:rsidRPr="00A50105">
        <w:rPr>
          <w:rFonts w:ascii="Arial" w:hAnsi="Arial" w:cs="Arial"/>
        </w:rPr>
        <w:t>).</w:t>
      </w:r>
    </w:p>
    <w:p w14:paraId="7BF8F5F5" w14:textId="7CCBA74C" w:rsidR="00561850" w:rsidRPr="00A50105" w:rsidRDefault="009E026A" w:rsidP="00561850">
      <w:pPr>
        <w:rPr>
          <w:rFonts w:ascii="Arial" w:hAnsi="Arial" w:cs="Arial"/>
        </w:rPr>
      </w:pPr>
      <w:bookmarkStart w:id="17" w:name="_Hlk147992248"/>
      <w:r w:rsidRPr="00A50105">
        <w:rPr>
          <w:rFonts w:ascii="Arial" w:hAnsi="Arial" w:cs="Arial"/>
        </w:rPr>
        <w:t xml:space="preserve">SA2 assumes that the scenario applies </w:t>
      </w:r>
      <w:r w:rsidR="00465E6F" w:rsidRPr="00A50105">
        <w:rPr>
          <w:rFonts w:ascii="Arial" w:hAnsi="Arial" w:cs="Arial"/>
        </w:rPr>
        <w:t>when an AF is aware of a NAT46/64 in the path between the UPF and Application server and has requested an AF session with packet filters and QoS information (</w:t>
      </w:r>
      <w:proofErr w:type="gramStart"/>
      <w:r w:rsidR="00465E6F" w:rsidRPr="00A50105">
        <w:rPr>
          <w:rFonts w:ascii="Arial" w:hAnsi="Arial" w:cs="Arial"/>
        </w:rPr>
        <w:t>i.e.</w:t>
      </w:r>
      <w:proofErr w:type="gramEnd"/>
      <w:r w:rsidR="00465E6F" w:rsidRPr="00A50105">
        <w:rPr>
          <w:rFonts w:ascii="Arial" w:hAnsi="Arial" w:cs="Arial"/>
        </w:rPr>
        <w:t xml:space="preserve"> GBR) taking into account the IP address version change and change in PDU set size caused by the NAT function.  </w:t>
      </w:r>
    </w:p>
    <w:p w14:paraId="1900A960" w14:textId="0EBC64FA" w:rsidR="00561850" w:rsidRPr="00A50105" w:rsidRDefault="00561850" w:rsidP="00561850">
      <w:pPr>
        <w:rPr>
          <w:rFonts w:ascii="Arial" w:hAnsi="Arial" w:cs="Arial"/>
        </w:rPr>
      </w:pPr>
      <w:r w:rsidRPr="00A50105">
        <w:rPr>
          <w:rFonts w:ascii="Arial" w:hAnsi="Arial" w:cs="Arial"/>
        </w:rPr>
        <w:t>SA2 would like to point out the following:</w:t>
      </w:r>
    </w:p>
    <w:p w14:paraId="496E749B" w14:textId="39D2DF04" w:rsidR="00561850" w:rsidRPr="00A50105" w:rsidRDefault="00561850" w:rsidP="00561850">
      <w:pPr>
        <w:pStyle w:val="B1"/>
        <w:rPr>
          <w:rFonts w:ascii="Arial" w:hAnsi="Arial" w:cs="Arial"/>
        </w:rPr>
      </w:pPr>
      <w:r w:rsidRPr="00A50105">
        <w:t>-</w:t>
      </w:r>
      <w:r w:rsidRPr="00A50105">
        <w:tab/>
      </w:r>
      <w:r w:rsidRPr="00A50105">
        <w:rPr>
          <w:rFonts w:ascii="Arial" w:hAnsi="Arial" w:cs="Arial"/>
        </w:rPr>
        <w:t xml:space="preserve">There is no procedure defined to allow the UPF to be aware of the </w:t>
      </w:r>
      <w:r w:rsidR="009E026A" w:rsidRPr="00632A4D">
        <w:rPr>
          <w:rFonts w:ascii="Arial" w:hAnsi="Arial" w:cs="Arial"/>
        </w:rPr>
        <w:t xml:space="preserve">mismatch of the </w:t>
      </w:r>
      <w:r w:rsidRPr="00A50105">
        <w:rPr>
          <w:rFonts w:ascii="Arial" w:hAnsi="Arial" w:cs="Arial"/>
        </w:rPr>
        <w:t xml:space="preserve">IP version used by the RTP sender for calculating the PDU set size. </w:t>
      </w:r>
    </w:p>
    <w:p w14:paraId="2D7C4902" w14:textId="678457BA" w:rsidR="00561850" w:rsidRPr="00632A4D" w:rsidRDefault="00561850" w:rsidP="00561850">
      <w:pPr>
        <w:pStyle w:val="B1"/>
        <w:rPr>
          <w:rFonts w:ascii="Arial" w:hAnsi="Arial" w:cs="Arial"/>
          <w:highlight w:val="yellow"/>
        </w:rPr>
      </w:pPr>
      <w:r w:rsidRPr="00A50105">
        <w:rPr>
          <w:rFonts w:ascii="Arial" w:hAnsi="Arial" w:cs="Arial"/>
        </w:rPr>
        <w:t>-</w:t>
      </w:r>
      <w:r w:rsidRPr="00A50105">
        <w:rPr>
          <w:rFonts w:ascii="Arial" w:hAnsi="Arial" w:cs="Arial"/>
        </w:rPr>
        <w:tab/>
      </w:r>
      <w:r w:rsidR="008B3324" w:rsidRPr="00632A4D">
        <w:rPr>
          <w:rFonts w:ascii="Arial" w:hAnsi="Arial" w:cs="Arial"/>
        </w:rPr>
        <w:t xml:space="preserve">Even if the UPF </w:t>
      </w:r>
      <w:r w:rsidR="00BF3360" w:rsidRPr="00632A4D">
        <w:rPr>
          <w:rFonts w:ascii="Arial" w:hAnsi="Arial" w:cs="Arial"/>
        </w:rPr>
        <w:t>can</w:t>
      </w:r>
      <w:r w:rsidR="008B3324" w:rsidRPr="00632A4D">
        <w:rPr>
          <w:rFonts w:ascii="Arial" w:hAnsi="Arial" w:cs="Arial"/>
        </w:rPr>
        <w:t xml:space="preserve"> dete</w:t>
      </w:r>
      <w:r w:rsidR="00BF3360" w:rsidRPr="00632A4D">
        <w:rPr>
          <w:rFonts w:ascii="Arial" w:hAnsi="Arial" w:cs="Arial"/>
        </w:rPr>
        <w:t>ct</w:t>
      </w:r>
      <w:r w:rsidR="008B3324" w:rsidRPr="00632A4D">
        <w:rPr>
          <w:rFonts w:ascii="Arial" w:hAnsi="Arial" w:cs="Arial"/>
        </w:rPr>
        <w:t xml:space="preserve"> such IP version mismatch, the UPF cannot determine the PDU set size change accurately</w:t>
      </w:r>
      <w:r w:rsidR="009E026A" w:rsidRPr="00632A4D">
        <w:rPr>
          <w:rFonts w:ascii="Arial" w:hAnsi="Arial" w:cs="Arial"/>
        </w:rPr>
        <w:t>.</w:t>
      </w:r>
      <w:r w:rsidR="004E6D3A" w:rsidRPr="00632A4D">
        <w:rPr>
          <w:rFonts w:ascii="Arial" w:hAnsi="Arial" w:cs="Arial"/>
        </w:rPr>
        <w:t xml:space="preserve"> In addition, </w:t>
      </w:r>
      <w:r w:rsidR="008943A7" w:rsidRPr="00632A4D">
        <w:rPr>
          <w:rFonts w:ascii="Arial" w:hAnsi="Arial" w:cs="Arial"/>
        </w:rPr>
        <w:t xml:space="preserve">the UPF cannot be aware of any PDU/PDU set size </w:t>
      </w:r>
      <w:r w:rsidR="009E026A" w:rsidRPr="00632A4D">
        <w:rPr>
          <w:rFonts w:ascii="Arial" w:hAnsi="Arial" w:cs="Arial"/>
        </w:rPr>
        <w:t>change</w:t>
      </w:r>
      <w:r w:rsidR="008943A7" w:rsidRPr="00632A4D">
        <w:rPr>
          <w:rFonts w:ascii="Arial" w:hAnsi="Arial" w:cs="Arial"/>
        </w:rPr>
        <w:t xml:space="preserve"> </w:t>
      </w:r>
      <w:r w:rsidR="009E026A" w:rsidRPr="00632A4D">
        <w:rPr>
          <w:rFonts w:ascii="Arial" w:hAnsi="Arial" w:cs="Arial"/>
        </w:rPr>
        <w:t xml:space="preserve">caused </w:t>
      </w:r>
      <w:r w:rsidR="008943A7" w:rsidRPr="00632A4D">
        <w:rPr>
          <w:rFonts w:ascii="Arial" w:hAnsi="Arial" w:cs="Arial"/>
        </w:rPr>
        <w:t>by</w:t>
      </w:r>
      <w:r w:rsidR="009D3021" w:rsidRPr="00632A4D">
        <w:rPr>
          <w:rFonts w:ascii="Arial" w:hAnsi="Arial" w:cs="Arial"/>
        </w:rPr>
        <w:t>, e.g.,</w:t>
      </w:r>
      <w:r w:rsidR="008943A7" w:rsidRPr="00632A4D">
        <w:rPr>
          <w:rFonts w:ascii="Arial" w:hAnsi="Arial" w:cs="Arial"/>
        </w:rPr>
        <w:t xml:space="preserve"> the NAT function due to the IP </w:t>
      </w:r>
      <w:r w:rsidR="009D3021" w:rsidRPr="00632A4D">
        <w:rPr>
          <w:rFonts w:ascii="Arial" w:hAnsi="Arial" w:cs="Arial"/>
        </w:rPr>
        <w:t>conversion</w:t>
      </w:r>
      <w:r w:rsidR="00CE51C0" w:rsidRPr="00632A4D">
        <w:rPr>
          <w:rFonts w:ascii="Arial" w:hAnsi="Arial" w:cs="Arial"/>
        </w:rPr>
        <w:t xml:space="preserve"> and/or other functionalities in N6 which may impact the PDU size</w:t>
      </w:r>
      <w:r w:rsidR="009D3021" w:rsidRPr="00632A4D">
        <w:rPr>
          <w:rFonts w:ascii="Arial" w:hAnsi="Arial" w:cs="Arial"/>
        </w:rPr>
        <w:t>.</w:t>
      </w:r>
      <w:r w:rsidR="008943A7" w:rsidRPr="00632A4D">
        <w:rPr>
          <w:rFonts w:ascii="Arial" w:hAnsi="Arial" w:cs="Arial"/>
        </w:rPr>
        <w:t xml:space="preserve"> </w:t>
      </w:r>
    </w:p>
    <w:bookmarkEnd w:id="17"/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7684D14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>feedback</w:t>
      </w:r>
      <w:r w:rsidR="004B2931">
        <w:rPr>
          <w:rFonts w:ascii="Arial" w:hAnsi="Arial" w:cs="Arial"/>
          <w:b/>
        </w:rPr>
        <w:t xml:space="preserve"> as deemed necessary</w:t>
      </w:r>
      <w:r w:rsidR="00084735">
        <w:rPr>
          <w:rFonts w:ascii="Arial" w:hAnsi="Arial" w:cs="Arial"/>
          <w:b/>
        </w:rPr>
        <w:t xml:space="preserve">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61FDE590" w:rsidR="002F1940" w:rsidRDefault="004603F3" w:rsidP="002F1940">
      <w:bookmarkStart w:id="18" w:name="OLE_LINK55"/>
      <w:bookmarkStart w:id="19" w:name="OLE_LINK56"/>
      <w:bookmarkStart w:id="20" w:name="OLE_LINK53"/>
      <w:bookmarkStart w:id="21" w:name="OLE_LINK54"/>
      <w:r>
        <w:t>SA</w:t>
      </w:r>
      <w:r w:rsidR="008F5BAC">
        <w:t>2</w:t>
      </w:r>
      <w:r>
        <w:t>#</w:t>
      </w:r>
      <w:r w:rsidR="00632A4D">
        <w:t>160</w:t>
      </w:r>
      <w:r w:rsidR="002F1940">
        <w:tab/>
      </w:r>
      <w:r w:rsidR="00632A4D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18"/>
      <w:bookmarkEnd w:id="19"/>
    </w:p>
    <w:p w14:paraId="10E2A6AB" w14:textId="3E1EF7AC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160</w:t>
      </w:r>
      <w:r w:rsidR="00632A4D">
        <w:t>-Ad hoc</w:t>
      </w:r>
      <w:r w:rsidR="00632A4D">
        <w:tab/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CD17F6">
        <w:t>9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 </w:t>
      </w:r>
      <w:r w:rsidR="0006290F" w:rsidRPr="0006290F">
        <w:tab/>
      </w:r>
      <w:r w:rsidR="0006290F" w:rsidRPr="0006290F">
        <w:tab/>
      </w:r>
      <w:bookmarkEnd w:id="20"/>
      <w:bookmarkEnd w:id="21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6EEFE" w14:textId="77777777" w:rsidR="0074345A" w:rsidRDefault="0074345A">
      <w:pPr>
        <w:spacing w:after="0"/>
      </w:pPr>
      <w:r>
        <w:separator/>
      </w:r>
    </w:p>
  </w:endnote>
  <w:endnote w:type="continuationSeparator" w:id="0">
    <w:p w14:paraId="01DDD9F5" w14:textId="77777777" w:rsidR="0074345A" w:rsidRDefault="00743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A0DED" w14:textId="77777777" w:rsidR="0074345A" w:rsidRDefault="0074345A">
      <w:pPr>
        <w:spacing w:after="0"/>
      </w:pPr>
      <w:r>
        <w:separator/>
      </w:r>
    </w:p>
  </w:footnote>
  <w:footnote w:type="continuationSeparator" w:id="0">
    <w:p w14:paraId="0326C3A6" w14:textId="77777777" w:rsidR="0074345A" w:rsidRDefault="007434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32011"/>
    <w:rsid w:val="00051B20"/>
    <w:rsid w:val="0006290F"/>
    <w:rsid w:val="000667F9"/>
    <w:rsid w:val="00084735"/>
    <w:rsid w:val="00090087"/>
    <w:rsid w:val="000D1C8A"/>
    <w:rsid w:val="000F6242"/>
    <w:rsid w:val="001508CA"/>
    <w:rsid w:val="00155F39"/>
    <w:rsid w:val="0015689F"/>
    <w:rsid w:val="00165B30"/>
    <w:rsid w:val="00176B30"/>
    <w:rsid w:val="001B71AA"/>
    <w:rsid w:val="001C2E7A"/>
    <w:rsid w:val="001F5F43"/>
    <w:rsid w:val="0020324A"/>
    <w:rsid w:val="002203CC"/>
    <w:rsid w:val="00224E82"/>
    <w:rsid w:val="00251CC8"/>
    <w:rsid w:val="00266D76"/>
    <w:rsid w:val="00283455"/>
    <w:rsid w:val="00291DDA"/>
    <w:rsid w:val="002A7765"/>
    <w:rsid w:val="002D4D6F"/>
    <w:rsid w:val="002E6403"/>
    <w:rsid w:val="002E6ECB"/>
    <w:rsid w:val="002F1940"/>
    <w:rsid w:val="00301B89"/>
    <w:rsid w:val="003123C2"/>
    <w:rsid w:val="00313A1F"/>
    <w:rsid w:val="0032089D"/>
    <w:rsid w:val="00344B71"/>
    <w:rsid w:val="00355443"/>
    <w:rsid w:val="00355FA2"/>
    <w:rsid w:val="00356430"/>
    <w:rsid w:val="003575AB"/>
    <w:rsid w:val="0037201C"/>
    <w:rsid w:val="00383545"/>
    <w:rsid w:val="003905E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74B7"/>
    <w:rsid w:val="00450C84"/>
    <w:rsid w:val="004603F3"/>
    <w:rsid w:val="00465E6F"/>
    <w:rsid w:val="00485433"/>
    <w:rsid w:val="004B2931"/>
    <w:rsid w:val="004C2E5B"/>
    <w:rsid w:val="004E3939"/>
    <w:rsid w:val="004E6D3A"/>
    <w:rsid w:val="00504E91"/>
    <w:rsid w:val="00512597"/>
    <w:rsid w:val="00523AEE"/>
    <w:rsid w:val="00561850"/>
    <w:rsid w:val="005631F6"/>
    <w:rsid w:val="00567DFC"/>
    <w:rsid w:val="005B2E98"/>
    <w:rsid w:val="005C4CA3"/>
    <w:rsid w:val="005C6B29"/>
    <w:rsid w:val="005D7B93"/>
    <w:rsid w:val="006029B5"/>
    <w:rsid w:val="00632A4D"/>
    <w:rsid w:val="00642214"/>
    <w:rsid w:val="00644BFB"/>
    <w:rsid w:val="00695191"/>
    <w:rsid w:val="006C61B7"/>
    <w:rsid w:val="006F1029"/>
    <w:rsid w:val="007026D9"/>
    <w:rsid w:val="0071224B"/>
    <w:rsid w:val="0072496F"/>
    <w:rsid w:val="00726823"/>
    <w:rsid w:val="0073147B"/>
    <w:rsid w:val="0074345A"/>
    <w:rsid w:val="00753672"/>
    <w:rsid w:val="00754F2B"/>
    <w:rsid w:val="00767AD7"/>
    <w:rsid w:val="00770B98"/>
    <w:rsid w:val="00776FFC"/>
    <w:rsid w:val="00792CA4"/>
    <w:rsid w:val="00796D02"/>
    <w:rsid w:val="007A19C0"/>
    <w:rsid w:val="007A2395"/>
    <w:rsid w:val="007A5E8D"/>
    <w:rsid w:val="007C0D2A"/>
    <w:rsid w:val="007E23DE"/>
    <w:rsid w:val="007F4F92"/>
    <w:rsid w:val="00813A5A"/>
    <w:rsid w:val="008168C8"/>
    <w:rsid w:val="00824876"/>
    <w:rsid w:val="008454C0"/>
    <w:rsid w:val="00847B2C"/>
    <w:rsid w:val="008775E3"/>
    <w:rsid w:val="0088436A"/>
    <w:rsid w:val="008943A7"/>
    <w:rsid w:val="008972B7"/>
    <w:rsid w:val="008A454F"/>
    <w:rsid w:val="008A4945"/>
    <w:rsid w:val="008B3324"/>
    <w:rsid w:val="008C546E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9C5D14"/>
    <w:rsid w:val="009D3021"/>
    <w:rsid w:val="009E026A"/>
    <w:rsid w:val="00A1225F"/>
    <w:rsid w:val="00A26D9A"/>
    <w:rsid w:val="00A35C5F"/>
    <w:rsid w:val="00A50105"/>
    <w:rsid w:val="00AB0AC8"/>
    <w:rsid w:val="00AB65D4"/>
    <w:rsid w:val="00AC21B8"/>
    <w:rsid w:val="00AC2200"/>
    <w:rsid w:val="00AD5071"/>
    <w:rsid w:val="00AF6448"/>
    <w:rsid w:val="00B126CB"/>
    <w:rsid w:val="00B23EB7"/>
    <w:rsid w:val="00B24AD6"/>
    <w:rsid w:val="00B368CF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BE05E7"/>
    <w:rsid w:val="00BE424F"/>
    <w:rsid w:val="00BF3360"/>
    <w:rsid w:val="00C11D6A"/>
    <w:rsid w:val="00C20F1F"/>
    <w:rsid w:val="00C238E7"/>
    <w:rsid w:val="00C7538C"/>
    <w:rsid w:val="00C86EDF"/>
    <w:rsid w:val="00CB2660"/>
    <w:rsid w:val="00CD17F6"/>
    <w:rsid w:val="00CE2C8D"/>
    <w:rsid w:val="00CE3EE5"/>
    <w:rsid w:val="00CE51C0"/>
    <w:rsid w:val="00CF6087"/>
    <w:rsid w:val="00CF6CD0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D2BD3"/>
    <w:rsid w:val="00E2319B"/>
    <w:rsid w:val="00E35DB5"/>
    <w:rsid w:val="00E44EE1"/>
    <w:rsid w:val="00E52560"/>
    <w:rsid w:val="00E702E6"/>
    <w:rsid w:val="00E71CD7"/>
    <w:rsid w:val="00E752AB"/>
    <w:rsid w:val="00E76768"/>
    <w:rsid w:val="00E95460"/>
    <w:rsid w:val="00E969F7"/>
    <w:rsid w:val="00EA6752"/>
    <w:rsid w:val="00EE18D4"/>
    <w:rsid w:val="00EE56AF"/>
    <w:rsid w:val="00F03D81"/>
    <w:rsid w:val="00F1012B"/>
    <w:rsid w:val="00F23568"/>
    <w:rsid w:val="00F23A7D"/>
    <w:rsid w:val="00F5138A"/>
    <w:rsid w:val="00F80340"/>
    <w:rsid w:val="00F81AD4"/>
    <w:rsid w:val="00FB2E2E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8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E18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E18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18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18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18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18D4"/>
    <w:pPr>
      <w:outlineLvl w:val="5"/>
    </w:pPr>
  </w:style>
  <w:style w:type="paragraph" w:styleId="Heading7">
    <w:name w:val="heading 7"/>
    <w:basedOn w:val="H6"/>
    <w:next w:val="Normal"/>
    <w:qFormat/>
    <w:rsid w:val="00EE18D4"/>
    <w:pPr>
      <w:outlineLvl w:val="6"/>
    </w:pPr>
  </w:style>
  <w:style w:type="paragraph" w:styleId="Heading8">
    <w:name w:val="heading 8"/>
    <w:basedOn w:val="Heading1"/>
    <w:next w:val="Normal"/>
    <w:qFormat/>
    <w:rsid w:val="00EE18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8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E18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E18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E18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E18D4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8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E18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E18D4"/>
    <w:pPr>
      <w:ind w:left="1701" w:hanging="1701"/>
    </w:pPr>
  </w:style>
  <w:style w:type="paragraph" w:styleId="TOC4">
    <w:name w:val="toc 4"/>
    <w:basedOn w:val="TOC3"/>
    <w:semiHidden/>
    <w:rsid w:val="00EE18D4"/>
    <w:pPr>
      <w:ind w:left="1418" w:hanging="1418"/>
    </w:pPr>
  </w:style>
  <w:style w:type="paragraph" w:styleId="TOC3">
    <w:name w:val="toc 3"/>
    <w:basedOn w:val="TOC2"/>
    <w:semiHidden/>
    <w:rsid w:val="00EE18D4"/>
    <w:pPr>
      <w:ind w:left="1134" w:hanging="1134"/>
    </w:pPr>
  </w:style>
  <w:style w:type="paragraph" w:styleId="TOC2">
    <w:name w:val="toc 2"/>
    <w:basedOn w:val="TOC1"/>
    <w:semiHidden/>
    <w:rsid w:val="00EE18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8D4"/>
    <w:pPr>
      <w:ind w:left="284"/>
    </w:pPr>
  </w:style>
  <w:style w:type="paragraph" w:styleId="Index1">
    <w:name w:val="index 1"/>
    <w:basedOn w:val="Normal"/>
    <w:semiHidden/>
    <w:rsid w:val="00EE18D4"/>
    <w:pPr>
      <w:keepLines/>
      <w:spacing w:after="0"/>
    </w:pPr>
  </w:style>
  <w:style w:type="paragraph" w:customStyle="1" w:styleId="ZH">
    <w:name w:val="ZH"/>
    <w:rsid w:val="00EE18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E18D4"/>
    <w:pPr>
      <w:outlineLvl w:val="9"/>
    </w:pPr>
  </w:style>
  <w:style w:type="paragraph" w:styleId="ListNumber2">
    <w:name w:val="List Number 2"/>
    <w:basedOn w:val="ListNumber"/>
    <w:semiHidden/>
    <w:rsid w:val="00EE18D4"/>
    <w:pPr>
      <w:ind w:left="851"/>
    </w:pPr>
  </w:style>
  <w:style w:type="character" w:styleId="FootnoteReference">
    <w:name w:val="footnote reference"/>
    <w:semiHidden/>
    <w:rsid w:val="00EE18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18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E18D4"/>
    <w:rPr>
      <w:b/>
    </w:rPr>
  </w:style>
  <w:style w:type="paragraph" w:customStyle="1" w:styleId="TAC">
    <w:name w:val="TAC"/>
    <w:basedOn w:val="TAL"/>
    <w:rsid w:val="00EE18D4"/>
    <w:pPr>
      <w:jc w:val="center"/>
    </w:pPr>
  </w:style>
  <w:style w:type="paragraph" w:customStyle="1" w:styleId="TF">
    <w:name w:val="TF"/>
    <w:basedOn w:val="TH"/>
    <w:rsid w:val="00EE18D4"/>
    <w:pPr>
      <w:keepNext w:val="0"/>
      <w:spacing w:before="0" w:after="240"/>
    </w:pPr>
  </w:style>
  <w:style w:type="paragraph" w:customStyle="1" w:styleId="NO">
    <w:name w:val="NO"/>
    <w:basedOn w:val="Normal"/>
    <w:rsid w:val="00EE18D4"/>
    <w:pPr>
      <w:keepLines/>
      <w:ind w:left="1135" w:hanging="851"/>
    </w:pPr>
  </w:style>
  <w:style w:type="paragraph" w:styleId="TOC9">
    <w:name w:val="toc 9"/>
    <w:basedOn w:val="TOC8"/>
    <w:semiHidden/>
    <w:rsid w:val="00EE18D4"/>
    <w:pPr>
      <w:ind w:left="1418" w:hanging="1418"/>
    </w:pPr>
  </w:style>
  <w:style w:type="paragraph" w:customStyle="1" w:styleId="EX">
    <w:name w:val="EX"/>
    <w:basedOn w:val="Normal"/>
    <w:rsid w:val="00EE18D4"/>
    <w:pPr>
      <w:keepLines/>
      <w:ind w:left="1702" w:hanging="1418"/>
    </w:pPr>
  </w:style>
  <w:style w:type="paragraph" w:customStyle="1" w:styleId="FP">
    <w:name w:val="FP"/>
    <w:basedOn w:val="Normal"/>
    <w:rsid w:val="00EE18D4"/>
    <w:pPr>
      <w:spacing w:after="0"/>
    </w:pPr>
  </w:style>
  <w:style w:type="paragraph" w:customStyle="1" w:styleId="LD">
    <w:name w:val="LD"/>
    <w:rsid w:val="00EE18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E18D4"/>
    <w:pPr>
      <w:spacing w:after="0"/>
    </w:pPr>
  </w:style>
  <w:style w:type="paragraph" w:customStyle="1" w:styleId="EW">
    <w:name w:val="EW"/>
    <w:basedOn w:val="EX"/>
    <w:rsid w:val="00EE18D4"/>
    <w:pPr>
      <w:spacing w:after="0"/>
    </w:pPr>
  </w:style>
  <w:style w:type="paragraph" w:styleId="TOC6">
    <w:name w:val="toc 6"/>
    <w:basedOn w:val="TOC5"/>
    <w:next w:val="Normal"/>
    <w:semiHidden/>
    <w:rsid w:val="00EE18D4"/>
    <w:pPr>
      <w:ind w:left="1985" w:hanging="1985"/>
    </w:pPr>
  </w:style>
  <w:style w:type="paragraph" w:styleId="TOC7">
    <w:name w:val="toc 7"/>
    <w:basedOn w:val="TOC6"/>
    <w:next w:val="Normal"/>
    <w:semiHidden/>
    <w:rsid w:val="00EE18D4"/>
    <w:pPr>
      <w:ind w:left="2268" w:hanging="2268"/>
    </w:pPr>
  </w:style>
  <w:style w:type="paragraph" w:styleId="ListBullet2">
    <w:name w:val="List Bullet 2"/>
    <w:basedOn w:val="ListBullet"/>
    <w:semiHidden/>
    <w:rsid w:val="00EE18D4"/>
    <w:pPr>
      <w:ind w:left="851"/>
    </w:pPr>
  </w:style>
  <w:style w:type="paragraph" w:styleId="ListBullet3">
    <w:name w:val="List Bullet 3"/>
    <w:basedOn w:val="ListBullet2"/>
    <w:semiHidden/>
    <w:rsid w:val="00EE18D4"/>
    <w:pPr>
      <w:ind w:left="1135"/>
    </w:pPr>
  </w:style>
  <w:style w:type="paragraph" w:styleId="ListNumber">
    <w:name w:val="List Number"/>
    <w:basedOn w:val="List"/>
    <w:semiHidden/>
    <w:rsid w:val="00EE18D4"/>
  </w:style>
  <w:style w:type="paragraph" w:customStyle="1" w:styleId="EQ">
    <w:name w:val="EQ"/>
    <w:basedOn w:val="Normal"/>
    <w:next w:val="Normal"/>
    <w:rsid w:val="00EE18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8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8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8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E18D4"/>
    <w:pPr>
      <w:jc w:val="right"/>
    </w:pPr>
  </w:style>
  <w:style w:type="paragraph" w:customStyle="1" w:styleId="H6">
    <w:name w:val="H6"/>
    <w:basedOn w:val="Heading5"/>
    <w:next w:val="Normal"/>
    <w:rsid w:val="00EE18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8D4"/>
    <w:pPr>
      <w:ind w:left="851" w:hanging="851"/>
    </w:pPr>
  </w:style>
  <w:style w:type="paragraph" w:customStyle="1" w:styleId="TAL">
    <w:name w:val="TAL"/>
    <w:basedOn w:val="Normal"/>
    <w:rsid w:val="00EE18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18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E18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E18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E18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E18D4"/>
    <w:pPr>
      <w:framePr w:wrap="notBeside" w:y="16161"/>
    </w:pPr>
  </w:style>
  <w:style w:type="character" w:customStyle="1" w:styleId="ZGSM">
    <w:name w:val="ZGSM"/>
    <w:rsid w:val="00EE18D4"/>
  </w:style>
  <w:style w:type="paragraph" w:styleId="List2">
    <w:name w:val="List 2"/>
    <w:basedOn w:val="List"/>
    <w:semiHidden/>
    <w:rsid w:val="00EE18D4"/>
    <w:pPr>
      <w:ind w:left="851"/>
    </w:pPr>
  </w:style>
  <w:style w:type="paragraph" w:customStyle="1" w:styleId="ZG">
    <w:name w:val="ZG"/>
    <w:rsid w:val="00EE18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E18D4"/>
    <w:pPr>
      <w:ind w:left="1135"/>
    </w:pPr>
  </w:style>
  <w:style w:type="paragraph" w:styleId="List4">
    <w:name w:val="List 4"/>
    <w:basedOn w:val="List3"/>
    <w:semiHidden/>
    <w:rsid w:val="00EE18D4"/>
    <w:pPr>
      <w:ind w:left="1418"/>
    </w:pPr>
  </w:style>
  <w:style w:type="paragraph" w:styleId="List5">
    <w:name w:val="List 5"/>
    <w:basedOn w:val="List4"/>
    <w:semiHidden/>
    <w:rsid w:val="00EE18D4"/>
    <w:pPr>
      <w:ind w:left="1702"/>
    </w:pPr>
  </w:style>
  <w:style w:type="paragraph" w:customStyle="1" w:styleId="EditorsNote">
    <w:name w:val="Editor's Note"/>
    <w:basedOn w:val="NO"/>
    <w:rsid w:val="00EE18D4"/>
    <w:rPr>
      <w:color w:val="FF0000"/>
    </w:rPr>
  </w:style>
  <w:style w:type="paragraph" w:styleId="List">
    <w:name w:val="List"/>
    <w:basedOn w:val="Normal"/>
    <w:semiHidden/>
    <w:rsid w:val="00EE18D4"/>
    <w:pPr>
      <w:ind w:left="568" w:hanging="284"/>
    </w:pPr>
  </w:style>
  <w:style w:type="paragraph" w:styleId="ListBullet">
    <w:name w:val="List Bullet"/>
    <w:basedOn w:val="List"/>
    <w:semiHidden/>
    <w:rsid w:val="00EE18D4"/>
  </w:style>
  <w:style w:type="paragraph" w:styleId="ListBullet4">
    <w:name w:val="List Bullet 4"/>
    <w:basedOn w:val="ListBullet3"/>
    <w:semiHidden/>
    <w:rsid w:val="00EE18D4"/>
    <w:pPr>
      <w:ind w:left="1418"/>
    </w:pPr>
  </w:style>
  <w:style w:type="paragraph" w:styleId="ListBullet5">
    <w:name w:val="List Bullet 5"/>
    <w:basedOn w:val="ListBullet4"/>
    <w:semiHidden/>
    <w:rsid w:val="00EE18D4"/>
    <w:pPr>
      <w:ind w:left="1702"/>
    </w:pPr>
  </w:style>
  <w:style w:type="paragraph" w:customStyle="1" w:styleId="B2">
    <w:name w:val="B2"/>
    <w:basedOn w:val="List2"/>
    <w:rsid w:val="00EE18D4"/>
  </w:style>
  <w:style w:type="paragraph" w:customStyle="1" w:styleId="B3">
    <w:name w:val="B3"/>
    <w:basedOn w:val="List3"/>
    <w:rsid w:val="00EE18D4"/>
  </w:style>
  <w:style w:type="paragraph" w:customStyle="1" w:styleId="B4">
    <w:name w:val="B4"/>
    <w:basedOn w:val="List4"/>
    <w:rsid w:val="00EE18D4"/>
  </w:style>
  <w:style w:type="paragraph" w:customStyle="1" w:styleId="B5">
    <w:name w:val="B5"/>
    <w:basedOn w:val="List5"/>
    <w:rsid w:val="00EE18D4"/>
  </w:style>
  <w:style w:type="paragraph" w:customStyle="1" w:styleId="ZTD">
    <w:name w:val="ZTD"/>
    <w:basedOn w:val="ZB"/>
    <w:rsid w:val="00EE18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E752AB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E752A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Burckard</cp:lastModifiedBy>
  <cp:revision>2</cp:revision>
  <cp:lastPrinted>2002-04-23T07:10:00Z</cp:lastPrinted>
  <dcterms:created xsi:type="dcterms:W3CDTF">2023-10-18T13:23:00Z</dcterms:created>
  <dcterms:modified xsi:type="dcterms:W3CDTF">2023-10-18T13:23:00Z</dcterms:modified>
</cp:coreProperties>
</file>